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C72B38" w:rsidRDefault="0084741D" w:rsidP="00502BCF">
      <w:pPr>
        <w:spacing w:before="120" w:after="120"/>
        <w:ind w:firstLine="720"/>
        <w:jc w:val="center"/>
        <w:rPr>
          <w:b/>
          <w:szCs w:val="28"/>
        </w:rPr>
      </w:pPr>
      <w:r w:rsidRPr="00C72B38">
        <w:rPr>
          <w:b/>
          <w:szCs w:val="28"/>
        </w:rPr>
        <w:t>LỊCH CÔNG TÁC BAN GIÁM HIỆU</w:t>
      </w:r>
    </w:p>
    <w:p w:rsidR="0084741D" w:rsidRPr="00C72B38" w:rsidRDefault="0084741D" w:rsidP="00502BCF">
      <w:pPr>
        <w:spacing w:before="120" w:after="120"/>
        <w:jc w:val="center"/>
        <w:rPr>
          <w:b/>
          <w:szCs w:val="28"/>
        </w:rPr>
      </w:pPr>
      <w:r w:rsidRPr="00C72B38">
        <w:rPr>
          <w:b/>
          <w:szCs w:val="28"/>
        </w:rPr>
        <w:t xml:space="preserve">TUẦN </w:t>
      </w:r>
      <w:r w:rsidR="00754A37" w:rsidRPr="00C72B38">
        <w:rPr>
          <w:b/>
          <w:szCs w:val="28"/>
        </w:rPr>
        <w:t>0</w:t>
      </w:r>
      <w:r w:rsidR="00CF6AE0" w:rsidRPr="00C72B38">
        <w:rPr>
          <w:b/>
          <w:szCs w:val="28"/>
        </w:rPr>
        <w:t>2</w:t>
      </w:r>
      <w:r w:rsidRPr="00C72B38">
        <w:rPr>
          <w:b/>
          <w:szCs w:val="28"/>
        </w:rPr>
        <w:t xml:space="preserve"> tháng </w:t>
      </w:r>
      <w:r w:rsidR="00754A37" w:rsidRPr="00C72B38">
        <w:rPr>
          <w:b/>
          <w:szCs w:val="28"/>
        </w:rPr>
        <w:t>01</w:t>
      </w:r>
      <w:r w:rsidRPr="00C72B38">
        <w:rPr>
          <w:b/>
          <w:szCs w:val="28"/>
        </w:rPr>
        <w:t>/201</w:t>
      </w:r>
      <w:r w:rsidR="00754A37" w:rsidRPr="00C72B38">
        <w:rPr>
          <w:b/>
          <w:szCs w:val="28"/>
        </w:rPr>
        <w:t>6</w:t>
      </w:r>
      <w:r w:rsidRPr="00C72B38">
        <w:rPr>
          <w:b/>
          <w:szCs w:val="28"/>
        </w:rPr>
        <w:t xml:space="preserve"> TỪ NGÀY </w:t>
      </w:r>
      <w:r w:rsidR="00CF6AE0" w:rsidRPr="00C72B38">
        <w:rPr>
          <w:b/>
          <w:szCs w:val="28"/>
        </w:rPr>
        <w:t>1</w:t>
      </w:r>
      <w:r w:rsidR="005D2212" w:rsidRPr="00C72B38">
        <w:rPr>
          <w:b/>
          <w:szCs w:val="28"/>
        </w:rPr>
        <w:t>8</w:t>
      </w:r>
      <w:r w:rsidR="00754A37" w:rsidRPr="00C72B38">
        <w:rPr>
          <w:b/>
          <w:szCs w:val="28"/>
        </w:rPr>
        <w:t>/01/2016</w:t>
      </w:r>
      <w:r w:rsidRPr="00C72B38">
        <w:rPr>
          <w:b/>
          <w:szCs w:val="28"/>
          <w:lang w:val="vi-VN"/>
        </w:rPr>
        <w:t xml:space="preserve"> </w:t>
      </w:r>
      <w:r w:rsidRPr="00C72B38">
        <w:rPr>
          <w:b/>
          <w:szCs w:val="28"/>
        </w:rPr>
        <w:t>ĐẾN NGÀY</w:t>
      </w:r>
      <w:r w:rsidR="00C108C7" w:rsidRPr="00C72B38">
        <w:rPr>
          <w:b/>
          <w:szCs w:val="28"/>
        </w:rPr>
        <w:t xml:space="preserve"> </w:t>
      </w:r>
      <w:r w:rsidR="005D2212" w:rsidRPr="00C72B38">
        <w:rPr>
          <w:b/>
          <w:szCs w:val="28"/>
        </w:rPr>
        <w:t>23</w:t>
      </w:r>
      <w:r w:rsidR="00754A37" w:rsidRPr="00C72B38">
        <w:rPr>
          <w:b/>
          <w:szCs w:val="28"/>
        </w:rPr>
        <w:t>/01</w:t>
      </w:r>
      <w:r w:rsidRPr="00C72B38">
        <w:rPr>
          <w:b/>
          <w:szCs w:val="28"/>
          <w:lang w:val="vi-VN"/>
        </w:rPr>
        <w:t>/</w:t>
      </w:r>
      <w:r w:rsidRPr="00C72B38">
        <w:rPr>
          <w:b/>
          <w:szCs w:val="28"/>
        </w:rPr>
        <w:t>201</w:t>
      </w:r>
      <w:r w:rsidR="00490E07" w:rsidRPr="00C72B38">
        <w:rPr>
          <w:b/>
          <w:szCs w:val="28"/>
        </w:rPr>
        <w:t>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C72B38" w:rsidTr="00754A37">
        <w:trPr>
          <w:jc w:val="center"/>
        </w:trPr>
        <w:tc>
          <w:tcPr>
            <w:tcW w:w="895" w:type="dxa"/>
            <w:vAlign w:val="center"/>
          </w:tcPr>
          <w:p w:rsidR="0084741D" w:rsidRPr="00C72B38" w:rsidRDefault="0084741D" w:rsidP="00E96286">
            <w:pPr>
              <w:spacing w:before="120" w:after="120"/>
              <w:jc w:val="center"/>
              <w:rPr>
                <w:b/>
                <w:szCs w:val="28"/>
              </w:rPr>
            </w:pPr>
            <w:r w:rsidRPr="00C72B38">
              <w:rPr>
                <w:b/>
                <w:szCs w:val="28"/>
              </w:rPr>
              <w:t>Thứ</w:t>
            </w:r>
          </w:p>
        </w:tc>
        <w:tc>
          <w:tcPr>
            <w:tcW w:w="810" w:type="dxa"/>
            <w:vAlign w:val="center"/>
          </w:tcPr>
          <w:p w:rsidR="0084741D" w:rsidRPr="00C72B38" w:rsidRDefault="0084741D" w:rsidP="00E96286">
            <w:pPr>
              <w:spacing w:before="120" w:after="120"/>
              <w:jc w:val="center"/>
              <w:rPr>
                <w:b/>
                <w:szCs w:val="28"/>
              </w:rPr>
            </w:pPr>
            <w:r w:rsidRPr="00C72B38">
              <w:rPr>
                <w:b/>
                <w:szCs w:val="28"/>
              </w:rPr>
              <w:t>Buổi</w:t>
            </w:r>
          </w:p>
        </w:tc>
        <w:tc>
          <w:tcPr>
            <w:tcW w:w="3510" w:type="dxa"/>
            <w:vAlign w:val="center"/>
          </w:tcPr>
          <w:p w:rsidR="0084741D" w:rsidRPr="00C72B38" w:rsidRDefault="0084741D" w:rsidP="00E96286">
            <w:pPr>
              <w:spacing w:before="120" w:after="120"/>
              <w:jc w:val="center"/>
              <w:rPr>
                <w:b/>
                <w:szCs w:val="28"/>
              </w:rPr>
            </w:pPr>
            <w:r w:rsidRPr="00C72B38">
              <w:rPr>
                <w:b/>
                <w:szCs w:val="28"/>
              </w:rPr>
              <w:t>Hiệu trưởng</w:t>
            </w:r>
          </w:p>
        </w:tc>
        <w:tc>
          <w:tcPr>
            <w:tcW w:w="3510" w:type="dxa"/>
            <w:tcBorders>
              <w:right w:val="single" w:sz="4" w:space="0" w:color="auto"/>
            </w:tcBorders>
            <w:vAlign w:val="center"/>
          </w:tcPr>
          <w:p w:rsidR="0084741D" w:rsidRPr="00C72B38" w:rsidRDefault="0084741D" w:rsidP="00E96286">
            <w:pPr>
              <w:jc w:val="center"/>
              <w:rPr>
                <w:b/>
                <w:szCs w:val="28"/>
              </w:rPr>
            </w:pPr>
            <w:r w:rsidRPr="00C72B38">
              <w:rPr>
                <w:b/>
                <w:szCs w:val="28"/>
              </w:rPr>
              <w:t>Hiệu phó 1</w:t>
            </w:r>
          </w:p>
        </w:tc>
        <w:tc>
          <w:tcPr>
            <w:tcW w:w="3182" w:type="dxa"/>
            <w:tcBorders>
              <w:left w:val="single" w:sz="4" w:space="0" w:color="auto"/>
            </w:tcBorders>
            <w:vAlign w:val="center"/>
          </w:tcPr>
          <w:p w:rsidR="0084741D" w:rsidRPr="00C72B38" w:rsidRDefault="0084741D" w:rsidP="00E96286">
            <w:pPr>
              <w:spacing w:before="120" w:after="120"/>
              <w:jc w:val="center"/>
              <w:rPr>
                <w:b/>
                <w:szCs w:val="28"/>
              </w:rPr>
            </w:pPr>
            <w:r w:rsidRPr="00C72B38">
              <w:rPr>
                <w:b/>
                <w:szCs w:val="28"/>
              </w:rPr>
              <w:t>Hiệu phó 2</w:t>
            </w:r>
          </w:p>
        </w:tc>
        <w:tc>
          <w:tcPr>
            <w:tcW w:w="2488" w:type="dxa"/>
            <w:tcBorders>
              <w:left w:val="single" w:sz="4" w:space="0" w:color="auto"/>
            </w:tcBorders>
            <w:vAlign w:val="center"/>
          </w:tcPr>
          <w:p w:rsidR="003B5D39" w:rsidRPr="00C72B38" w:rsidRDefault="0084741D" w:rsidP="00E96286">
            <w:pPr>
              <w:spacing w:before="120" w:after="120"/>
              <w:jc w:val="center"/>
              <w:rPr>
                <w:b/>
                <w:szCs w:val="28"/>
              </w:rPr>
            </w:pPr>
            <w:r w:rsidRPr="00C72B38">
              <w:rPr>
                <w:b/>
                <w:szCs w:val="28"/>
              </w:rPr>
              <w:t>Nội dung trọng tâm</w:t>
            </w: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rPr>
            </w:pPr>
            <w:r w:rsidRPr="00C72B38">
              <w:rPr>
                <w:b/>
                <w:szCs w:val="28"/>
              </w:rPr>
              <w:t>Hai</w:t>
            </w:r>
          </w:p>
          <w:p w:rsidR="00C72B38" w:rsidRPr="00C72B38" w:rsidRDefault="00C72B38" w:rsidP="001E53F1">
            <w:pPr>
              <w:spacing w:before="120" w:after="120"/>
              <w:jc w:val="center"/>
              <w:rPr>
                <w:b/>
                <w:szCs w:val="28"/>
                <w:lang w:val="vi-VN"/>
              </w:rPr>
            </w:pPr>
            <w:r w:rsidRPr="00C72B38">
              <w:rPr>
                <w:b/>
                <w:szCs w:val="28"/>
              </w:rPr>
              <w:t>18</w:t>
            </w:r>
            <w:r w:rsidRPr="00C72B38">
              <w:rPr>
                <w:b/>
                <w:szCs w:val="28"/>
                <w:lang w:val="vi-VN"/>
              </w:rPr>
              <w:t>/01</w:t>
            </w:r>
          </w:p>
        </w:tc>
        <w:tc>
          <w:tcPr>
            <w:tcW w:w="810" w:type="dxa"/>
            <w:vAlign w:val="center"/>
          </w:tcPr>
          <w:p w:rsidR="00C72B38" w:rsidRPr="00C72B38" w:rsidRDefault="00C72B38" w:rsidP="00E96286">
            <w:pPr>
              <w:spacing w:before="120"/>
              <w:jc w:val="center"/>
              <w:rPr>
                <w:szCs w:val="28"/>
              </w:rPr>
            </w:pPr>
            <w:r w:rsidRPr="00C72B38">
              <w:rPr>
                <w:szCs w:val="28"/>
              </w:rPr>
              <w:t>S</w:t>
            </w:r>
          </w:p>
        </w:tc>
        <w:tc>
          <w:tcPr>
            <w:tcW w:w="3510" w:type="dxa"/>
            <w:vAlign w:val="center"/>
          </w:tcPr>
          <w:p w:rsidR="00C72B38" w:rsidRPr="00C72B38" w:rsidRDefault="00C72B38" w:rsidP="001E53F1">
            <w:pPr>
              <w:spacing w:before="120" w:after="120"/>
              <w:ind w:firstLine="61"/>
              <w:jc w:val="both"/>
              <w:rPr>
                <w:szCs w:val="28"/>
              </w:rPr>
            </w:pPr>
            <w:r w:rsidRPr="00C72B38">
              <w:rPr>
                <w:szCs w:val="28"/>
              </w:rPr>
              <w:t>- 7h15: Kiểm tra giờ đón trẻ, TDS và chào cờ đầu tuần</w:t>
            </w:r>
          </w:p>
          <w:p w:rsidR="00C72B38" w:rsidRPr="00C72B38" w:rsidRDefault="00C72B38" w:rsidP="001E53F1">
            <w:pPr>
              <w:spacing w:before="120" w:after="120"/>
              <w:ind w:firstLine="61"/>
              <w:jc w:val="both"/>
              <w:rPr>
                <w:szCs w:val="28"/>
              </w:rPr>
            </w:pPr>
            <w:r w:rsidRPr="00C72B38">
              <w:rPr>
                <w:szCs w:val="28"/>
              </w:rPr>
              <w:t xml:space="preserve">- Xây dựng báo cáo kiểm tra nội bộ trường học và kiểm tra việc hoàn thiện các biên bản kiểm tra nội bộ trong nhà trường </w:t>
            </w:r>
            <w:r w:rsidRPr="00C72B38">
              <w:rPr>
                <w:color w:val="FF0000"/>
                <w:szCs w:val="28"/>
              </w:rPr>
              <w:t>(11h: Đ/c Nhung nộp BB kiểm tra toàn diện lớp, thanh tra nghiệp vụ SP nhà giáo, Đ/c Chi nộp các báo cáo kiểm tra nội bộ được phân công)</w:t>
            </w:r>
          </w:p>
        </w:tc>
        <w:tc>
          <w:tcPr>
            <w:tcW w:w="3510" w:type="dxa"/>
            <w:tcBorders>
              <w:right w:val="single" w:sz="4" w:space="0" w:color="auto"/>
            </w:tcBorders>
            <w:vAlign w:val="center"/>
          </w:tcPr>
          <w:p w:rsidR="00C72B38" w:rsidRPr="00C72B38" w:rsidRDefault="00C72B38" w:rsidP="00A7588D">
            <w:pPr>
              <w:spacing w:before="120" w:after="120"/>
              <w:jc w:val="both"/>
              <w:rPr>
                <w:szCs w:val="28"/>
              </w:rPr>
            </w:pPr>
            <w:r w:rsidRPr="00C72B38">
              <w:rPr>
                <w:szCs w:val="28"/>
              </w:rPr>
              <w:t>Kiểm tra nề nếp học sinh đầu tuần, chào cờ, thể dục sáng</w:t>
            </w:r>
          </w:p>
          <w:p w:rsidR="00C72B38" w:rsidRPr="00C72B38" w:rsidRDefault="00C72B38" w:rsidP="00A7588D">
            <w:pPr>
              <w:spacing w:before="120" w:after="120"/>
              <w:jc w:val="both"/>
              <w:rPr>
                <w:szCs w:val="28"/>
              </w:rPr>
            </w:pPr>
            <w:r w:rsidRPr="00C72B38">
              <w:rPr>
                <w:szCs w:val="28"/>
              </w:rPr>
              <w:t xml:space="preserve">Tham gia đoàn chấm GVG </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Kiểm tra giao nhận thực phẩm</w:t>
            </w:r>
          </w:p>
          <w:p w:rsidR="00C72B38" w:rsidRPr="00C72B38" w:rsidRDefault="00C72B38" w:rsidP="001E53F1">
            <w:pPr>
              <w:rPr>
                <w:szCs w:val="28"/>
              </w:rPr>
            </w:pPr>
            <w:r w:rsidRPr="00C72B38">
              <w:rPr>
                <w:szCs w:val="28"/>
              </w:rPr>
              <w:t>- Kiểm tra đón trẻ, thể dục sáng; chào cờ đầu tuần</w:t>
            </w:r>
          </w:p>
          <w:p w:rsidR="00C72B38" w:rsidRPr="00C72B38" w:rsidRDefault="00C72B38" w:rsidP="001E53F1">
            <w:pPr>
              <w:rPr>
                <w:szCs w:val="28"/>
              </w:rPr>
            </w:pPr>
            <w:r w:rsidRPr="00C72B38">
              <w:rPr>
                <w:szCs w:val="28"/>
              </w:rPr>
              <w:t>- Hoàn thiện các biên bản kiểm tra nội bộ trường học</w:t>
            </w:r>
          </w:p>
        </w:tc>
        <w:tc>
          <w:tcPr>
            <w:tcW w:w="2488" w:type="dxa"/>
            <w:vMerge w:val="restart"/>
            <w:tcBorders>
              <w:left w:val="single" w:sz="4" w:space="0" w:color="auto"/>
            </w:tcBorders>
            <w:vAlign w:val="center"/>
          </w:tcPr>
          <w:p w:rsidR="00C72B38" w:rsidRPr="00C72B38" w:rsidRDefault="00C72B38" w:rsidP="00407C0B">
            <w:pPr>
              <w:spacing w:before="120" w:after="120"/>
              <w:jc w:val="both"/>
              <w:rPr>
                <w:color w:val="FF0000"/>
                <w:szCs w:val="28"/>
              </w:rPr>
            </w:pPr>
            <w:r w:rsidRPr="00C72B38">
              <w:rPr>
                <w:color w:val="FF0000"/>
                <w:szCs w:val="28"/>
              </w:rPr>
              <w:t>- Đ/c Nhung, chi hoàn thiện và nộp báo cáo tháng cho Hiệu trưởng vào thứ ba ngày 19/01.</w:t>
            </w:r>
          </w:p>
          <w:p w:rsidR="00C72B38" w:rsidRPr="00C72B38" w:rsidRDefault="00C72B38" w:rsidP="00407C0B">
            <w:pPr>
              <w:spacing w:before="120" w:after="120"/>
              <w:jc w:val="both"/>
              <w:rPr>
                <w:color w:val="FF0000"/>
                <w:szCs w:val="28"/>
              </w:rPr>
            </w:pPr>
            <w:r w:rsidRPr="00C72B38">
              <w:rPr>
                <w:color w:val="FF0000"/>
                <w:szCs w:val="28"/>
              </w:rPr>
              <w:t>- Đ/c Tuấn hoàn thiện phiếu điều tra thông tin CBGVNV, đối chiếu Hồ sơ gốc, báo cáo Hiệu trưởng và nộp Nội vụ đúng tiến độ.</w:t>
            </w:r>
          </w:p>
          <w:p w:rsidR="00C72B38" w:rsidRPr="00C72B38" w:rsidRDefault="00C72B38" w:rsidP="00407C0B">
            <w:pPr>
              <w:spacing w:before="120" w:after="120"/>
              <w:rPr>
                <w:color w:val="FF0000"/>
                <w:szCs w:val="28"/>
                <w:lang w:val="vi-VN"/>
              </w:rPr>
            </w:pPr>
            <w:r w:rsidRPr="00C72B38">
              <w:rPr>
                <w:color w:val="FF0000"/>
                <w:szCs w:val="28"/>
              </w:rPr>
              <w:t>- Đ/c Hương Trang chủ động bố trí luyện tập tiết mục dự thi cô giáo TNDD.</w:t>
            </w:r>
          </w:p>
        </w:tc>
      </w:tr>
      <w:tr w:rsidR="00C72B38" w:rsidRPr="00C72B38" w:rsidTr="00754A37">
        <w:trPr>
          <w:jc w:val="center"/>
        </w:trPr>
        <w:tc>
          <w:tcPr>
            <w:tcW w:w="895" w:type="dxa"/>
            <w:vMerge/>
            <w:vAlign w:val="center"/>
          </w:tcPr>
          <w:p w:rsidR="00C72B38" w:rsidRPr="00C72B38" w:rsidRDefault="00C72B38" w:rsidP="00E96286">
            <w:pPr>
              <w:spacing w:before="120" w:after="120"/>
              <w:jc w:val="center"/>
              <w:rPr>
                <w:rFonts w:eastAsia="Calibri"/>
                <w:b/>
                <w:szCs w:val="28"/>
                <w:lang w:val="vi-VN"/>
              </w:rPr>
            </w:pPr>
          </w:p>
        </w:tc>
        <w:tc>
          <w:tcPr>
            <w:tcW w:w="810" w:type="dxa"/>
            <w:tcBorders>
              <w:bottom w:val="single" w:sz="4" w:space="0" w:color="auto"/>
            </w:tcBorders>
            <w:vAlign w:val="center"/>
          </w:tcPr>
          <w:p w:rsidR="00C72B38" w:rsidRPr="00C72B38" w:rsidRDefault="00C72B38" w:rsidP="00E96286">
            <w:pPr>
              <w:spacing w:before="120" w:after="120"/>
              <w:jc w:val="center"/>
              <w:rPr>
                <w:rFonts w:eastAsia="Calibri"/>
                <w:szCs w:val="28"/>
                <w:lang w:val="vi-VN"/>
              </w:rPr>
            </w:pPr>
            <w:r w:rsidRPr="00C72B38">
              <w:rPr>
                <w:szCs w:val="28"/>
                <w:lang w:val="vi-VN"/>
              </w:rPr>
              <w:t>C</w:t>
            </w:r>
          </w:p>
        </w:tc>
        <w:tc>
          <w:tcPr>
            <w:tcW w:w="3510" w:type="dxa"/>
            <w:tcBorders>
              <w:top w:val="single" w:sz="4" w:space="0" w:color="auto"/>
              <w:bottom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Xây dựng kế hoạch, chương trình đó chuẩn Quốc Gia</w:t>
            </w:r>
          </w:p>
          <w:p w:rsidR="00C72B38" w:rsidRPr="00C72B38" w:rsidRDefault="00C72B38" w:rsidP="001E53F1">
            <w:pPr>
              <w:spacing w:before="120" w:after="120"/>
              <w:ind w:firstLine="61"/>
              <w:jc w:val="both"/>
              <w:rPr>
                <w:szCs w:val="28"/>
              </w:rPr>
            </w:pPr>
            <w:r w:rsidRPr="00C72B38">
              <w:rPr>
                <w:szCs w:val="28"/>
              </w:rPr>
              <w:t xml:space="preserve">- 14h: Đón đoàn kiểm tra công tác PCCC </w:t>
            </w:r>
            <w:r w:rsidRPr="00C72B38">
              <w:rPr>
                <w:color w:val="FF0000"/>
                <w:szCs w:val="28"/>
              </w:rPr>
              <w:t>(Đ/c Chi chủ động báo cáo và đón đoàn theo công văn đã gửi của phòng cảnh sát PCCC)</w:t>
            </w:r>
          </w:p>
        </w:tc>
        <w:tc>
          <w:tcPr>
            <w:tcW w:w="3510" w:type="dxa"/>
            <w:tcBorders>
              <w:top w:val="single" w:sz="4" w:space="0" w:color="auto"/>
              <w:right w:val="single" w:sz="4" w:space="0" w:color="auto"/>
            </w:tcBorders>
            <w:vAlign w:val="center"/>
          </w:tcPr>
          <w:p w:rsidR="00C72B38" w:rsidRPr="00C72B38" w:rsidRDefault="00C72B38" w:rsidP="00A7588D">
            <w:pPr>
              <w:spacing w:before="120" w:after="120"/>
              <w:jc w:val="both"/>
              <w:rPr>
                <w:szCs w:val="28"/>
              </w:rPr>
            </w:pPr>
            <w:r w:rsidRPr="00C72B38">
              <w:rPr>
                <w:szCs w:val="28"/>
              </w:rPr>
              <w:t>Họp mô hình trường học điện tử thay đ/c hiệu trưởng</w:t>
            </w:r>
          </w:p>
          <w:p w:rsidR="00C72B38" w:rsidRPr="00C72B38" w:rsidRDefault="00C72B38" w:rsidP="00A7588D">
            <w:pPr>
              <w:spacing w:before="120" w:after="120"/>
              <w:jc w:val="both"/>
              <w:rPr>
                <w:szCs w:val="28"/>
              </w:rPr>
            </w:pPr>
            <w:r w:rsidRPr="00C72B38">
              <w:rPr>
                <w:szCs w:val="28"/>
              </w:rPr>
              <w:t>XD chương trình trò chơi dân gian, trò chơi vận động, phân công tổ chức các hoạt động hội chợ</w:t>
            </w:r>
          </w:p>
        </w:tc>
        <w:tc>
          <w:tcPr>
            <w:tcW w:w="3182" w:type="dxa"/>
            <w:tcBorders>
              <w:left w:val="single" w:sz="4" w:space="0" w:color="auto"/>
            </w:tcBorders>
            <w:vAlign w:val="center"/>
          </w:tcPr>
          <w:p w:rsidR="00C72B38" w:rsidRPr="00C72B38" w:rsidRDefault="00C72B38" w:rsidP="001E53F1">
            <w:pPr>
              <w:jc w:val="both"/>
              <w:rPr>
                <w:szCs w:val="28"/>
              </w:rPr>
            </w:pPr>
            <w:r w:rsidRPr="00C72B38">
              <w:rPr>
                <w:szCs w:val="28"/>
              </w:rPr>
              <w:t>- Đón đoàn kiểm tra công tác PCCC</w:t>
            </w:r>
          </w:p>
          <w:p w:rsidR="00C72B38" w:rsidRPr="00C72B38" w:rsidRDefault="00C72B38" w:rsidP="001E53F1">
            <w:pPr>
              <w:jc w:val="both"/>
              <w:rPr>
                <w:szCs w:val="28"/>
              </w:rPr>
            </w:pPr>
            <w:r w:rsidRPr="00C72B38">
              <w:rPr>
                <w:szCs w:val="28"/>
              </w:rPr>
              <w:t>- Xây dựng thực đơn hội chợ ẩm thực</w:t>
            </w:r>
          </w:p>
          <w:p w:rsidR="00C72B38" w:rsidRPr="00C72B38" w:rsidRDefault="00C72B38" w:rsidP="001E53F1">
            <w:pPr>
              <w:jc w:val="both"/>
              <w:rPr>
                <w:szCs w:val="28"/>
              </w:rPr>
            </w:pPr>
            <w:r w:rsidRPr="00C72B38">
              <w:rPr>
                <w:szCs w:val="28"/>
              </w:rPr>
              <w:t xml:space="preserve">- Xây dựng báo cáo công tác tháng </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rPr>
            </w:pPr>
            <w:r w:rsidRPr="00C72B38">
              <w:rPr>
                <w:b/>
                <w:szCs w:val="28"/>
              </w:rPr>
              <w:t>Ba</w:t>
            </w:r>
          </w:p>
          <w:p w:rsidR="00C72B38" w:rsidRPr="00C72B38" w:rsidRDefault="00C72B38" w:rsidP="001E53F1">
            <w:pPr>
              <w:spacing w:before="120" w:after="120"/>
              <w:jc w:val="center"/>
              <w:rPr>
                <w:b/>
                <w:szCs w:val="28"/>
                <w:lang w:val="vi-VN"/>
              </w:rPr>
            </w:pPr>
            <w:r w:rsidRPr="00C72B38">
              <w:rPr>
                <w:b/>
                <w:szCs w:val="28"/>
              </w:rPr>
              <w:t>19</w:t>
            </w:r>
            <w:r w:rsidRPr="00C72B38">
              <w:rPr>
                <w:b/>
                <w:szCs w:val="28"/>
                <w:lang w:val="vi-VN"/>
              </w:rPr>
              <w:t>/01</w:t>
            </w:r>
          </w:p>
        </w:tc>
        <w:tc>
          <w:tcPr>
            <w:tcW w:w="810" w:type="dxa"/>
            <w:vAlign w:val="center"/>
          </w:tcPr>
          <w:p w:rsidR="00C72B38" w:rsidRPr="00C72B38" w:rsidRDefault="00C72B38"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xml:space="preserve">- 9h: Kiểm tra công tác chuẩn bị cho chương trình Ngày Hội kỹ năng và Hội chợ ẩm thực của trẻ </w:t>
            </w:r>
            <w:r w:rsidRPr="00C72B38">
              <w:rPr>
                <w:color w:val="FF0000"/>
                <w:szCs w:val="28"/>
              </w:rPr>
              <w:t xml:space="preserve">(Đ/c </w:t>
            </w:r>
            <w:r w:rsidRPr="00C72B38">
              <w:rPr>
                <w:color w:val="FF0000"/>
                <w:szCs w:val="28"/>
              </w:rPr>
              <w:lastRenderedPageBreak/>
              <w:t>Nhung báo cáo kịch bản chương trình, phân khu và nội dung các lớp. đ/c Chi báo cáo nội dung Hội chợ)</w:t>
            </w:r>
          </w:p>
        </w:tc>
        <w:tc>
          <w:tcPr>
            <w:tcW w:w="3510" w:type="dxa"/>
            <w:tcBorders>
              <w:bottom w:val="single" w:sz="4" w:space="0" w:color="auto"/>
              <w:right w:val="single" w:sz="4" w:space="0" w:color="auto"/>
            </w:tcBorders>
            <w:vAlign w:val="center"/>
          </w:tcPr>
          <w:p w:rsidR="00C72B38" w:rsidRPr="00C72B38" w:rsidRDefault="00C72B38" w:rsidP="00A7588D">
            <w:pPr>
              <w:spacing w:before="120" w:after="120"/>
              <w:jc w:val="both"/>
              <w:rPr>
                <w:spacing w:val="-4"/>
                <w:szCs w:val="28"/>
              </w:rPr>
            </w:pPr>
            <w:r w:rsidRPr="00C72B38">
              <w:rPr>
                <w:spacing w:val="-4"/>
                <w:szCs w:val="28"/>
              </w:rPr>
              <w:lastRenderedPageBreak/>
              <w:t>Làm báo cáo tháng, trình hiệu trưởng hồ sơ kiểm tra nội bộ</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Báo cáo nội dung hội chợ ẩm thực</w:t>
            </w:r>
          </w:p>
          <w:p w:rsidR="00C72B38" w:rsidRPr="00C72B38" w:rsidRDefault="00C72B38" w:rsidP="001E53F1">
            <w:pPr>
              <w:rPr>
                <w:szCs w:val="28"/>
              </w:rPr>
            </w:pPr>
            <w:r w:rsidRPr="00C72B38">
              <w:rPr>
                <w:szCs w:val="28"/>
              </w:rPr>
              <w:t xml:space="preserve">- Chỉ đạo tổ nhân viên chuẩn bị các điều kiện cho hội chợ </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trHeight w:val="379"/>
          <w:jc w:val="center"/>
        </w:trPr>
        <w:tc>
          <w:tcPr>
            <w:tcW w:w="895" w:type="dxa"/>
            <w:vMerge/>
            <w:vAlign w:val="center"/>
          </w:tcPr>
          <w:p w:rsidR="00C72B38" w:rsidRPr="00C72B38" w:rsidRDefault="00C72B38" w:rsidP="00E96286">
            <w:pPr>
              <w:spacing w:before="120" w:after="120"/>
              <w:jc w:val="center"/>
              <w:rPr>
                <w:szCs w:val="28"/>
                <w:lang w:val="vi-VN"/>
              </w:rPr>
            </w:pPr>
          </w:p>
        </w:tc>
        <w:tc>
          <w:tcPr>
            <w:tcW w:w="810" w:type="dxa"/>
            <w:tcBorders>
              <w:bottom w:val="single" w:sz="4" w:space="0" w:color="auto"/>
            </w:tcBorders>
            <w:vAlign w:val="center"/>
          </w:tcPr>
          <w:p w:rsidR="00C72B38" w:rsidRPr="00C72B38" w:rsidRDefault="00C72B38"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bottom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- 14h: Xây dựng báo cáo tháng của Chi bộ và chuyên môn</w:t>
            </w:r>
          </w:p>
          <w:p w:rsidR="00C72B38" w:rsidRPr="00C72B38" w:rsidRDefault="00C72B38" w:rsidP="001E53F1">
            <w:pPr>
              <w:spacing w:before="120" w:after="120"/>
              <w:ind w:firstLine="61"/>
              <w:jc w:val="both"/>
              <w:rPr>
                <w:szCs w:val="28"/>
              </w:rPr>
            </w:pPr>
            <w:r w:rsidRPr="00C72B38">
              <w:rPr>
                <w:szCs w:val="28"/>
              </w:rPr>
              <w:t>- 17h: Tổng kiểm tra vệ sinh môi trường, công tác trang trí, sắp sếp các khu chợ, khu vui chơi cho chương trình “Ngày hội kỹ năng và Hội chợ ẩm thực của trẻ”</w:t>
            </w:r>
          </w:p>
        </w:tc>
        <w:tc>
          <w:tcPr>
            <w:tcW w:w="3510" w:type="dxa"/>
            <w:tcBorders>
              <w:top w:val="single" w:sz="4" w:space="0" w:color="auto"/>
              <w:right w:val="single" w:sz="4" w:space="0" w:color="auto"/>
            </w:tcBorders>
            <w:vAlign w:val="center"/>
          </w:tcPr>
          <w:p w:rsidR="00C72B38" w:rsidRPr="00C72B38" w:rsidRDefault="00C72B38" w:rsidP="00A7588D">
            <w:pPr>
              <w:spacing w:before="120" w:after="120"/>
              <w:jc w:val="both"/>
              <w:rPr>
                <w:spacing w:val="-4"/>
                <w:szCs w:val="28"/>
              </w:rPr>
            </w:pPr>
            <w:r w:rsidRPr="00C72B38">
              <w:rPr>
                <w:spacing w:val="-4"/>
                <w:szCs w:val="28"/>
              </w:rPr>
              <w:t>Kiểm tra công tác chuẩn bị các khu vui chơi cho chương trình ngày hội kỹ năng cho bé</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Tổng kiểm tra vệ sinh mội trường, chỉ đạo GVNV sắp xếp các gian hàng hội chợ</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lang w:val="pt-BR"/>
              </w:rPr>
            </w:pPr>
            <w:r w:rsidRPr="00C72B38">
              <w:rPr>
                <w:b/>
                <w:szCs w:val="28"/>
                <w:lang w:val="pt-BR"/>
              </w:rPr>
              <w:t>Tư</w:t>
            </w:r>
          </w:p>
          <w:p w:rsidR="00C72B38" w:rsidRPr="00C72B38" w:rsidRDefault="00C72B38" w:rsidP="001E53F1">
            <w:pPr>
              <w:spacing w:before="120" w:after="120"/>
              <w:jc w:val="center"/>
              <w:rPr>
                <w:b/>
                <w:szCs w:val="28"/>
                <w:lang w:val="vi-VN"/>
              </w:rPr>
            </w:pPr>
            <w:r w:rsidRPr="00C72B38">
              <w:rPr>
                <w:b/>
                <w:szCs w:val="28"/>
              </w:rPr>
              <w:t>20</w:t>
            </w:r>
            <w:r w:rsidRPr="00C72B38">
              <w:rPr>
                <w:b/>
                <w:szCs w:val="28"/>
                <w:lang w:val="vi-VN"/>
              </w:rPr>
              <w:t>/01</w:t>
            </w:r>
          </w:p>
        </w:tc>
        <w:tc>
          <w:tcPr>
            <w:tcW w:w="810" w:type="dxa"/>
            <w:vAlign w:val="center"/>
          </w:tcPr>
          <w:p w:rsidR="00C72B38" w:rsidRPr="00C72B38" w:rsidRDefault="00C72B38"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- 9h: Tổ chức chương trình “Ngày hội kỹ năng và Hội chợ ẩm thực của trẻ”</w:t>
            </w:r>
          </w:p>
        </w:tc>
        <w:tc>
          <w:tcPr>
            <w:tcW w:w="3510" w:type="dxa"/>
            <w:tcBorders>
              <w:right w:val="single" w:sz="4" w:space="0" w:color="auto"/>
            </w:tcBorders>
            <w:vAlign w:val="center"/>
          </w:tcPr>
          <w:p w:rsidR="00C72B38" w:rsidRPr="00C72B38" w:rsidRDefault="00C72B38" w:rsidP="00A7588D">
            <w:pPr>
              <w:spacing w:before="120" w:after="120"/>
              <w:jc w:val="both"/>
              <w:rPr>
                <w:spacing w:val="-4"/>
                <w:szCs w:val="28"/>
              </w:rPr>
            </w:pPr>
            <w:r w:rsidRPr="00C72B38">
              <w:rPr>
                <w:spacing w:val="-4"/>
                <w:szCs w:val="28"/>
              </w:rPr>
              <w:t>Phối hợp BGH tổ chức chương trình ngày hội kỹ năng và hội chợ ẩm thực</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Tổ chức chương trình ngày hội kĩ n</w:t>
            </w:r>
            <w:bookmarkStart w:id="0" w:name="_GoBack"/>
            <w:bookmarkEnd w:id="0"/>
            <w:r w:rsidRPr="00C72B38">
              <w:rPr>
                <w:szCs w:val="28"/>
              </w:rPr>
              <w:t>ăng và hội chợ ẩm thực</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ign w:val="center"/>
          </w:tcPr>
          <w:p w:rsidR="00C72B38" w:rsidRPr="00C72B38" w:rsidRDefault="00C72B38" w:rsidP="00E96286">
            <w:pPr>
              <w:spacing w:before="120" w:after="120"/>
              <w:jc w:val="center"/>
              <w:rPr>
                <w:szCs w:val="28"/>
              </w:rPr>
            </w:pPr>
          </w:p>
        </w:tc>
        <w:tc>
          <w:tcPr>
            <w:tcW w:w="810" w:type="dxa"/>
            <w:vAlign w:val="center"/>
          </w:tcPr>
          <w:p w:rsidR="00C72B38" w:rsidRPr="00C72B38" w:rsidRDefault="00C72B38"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Báo cáo Lãnh đạo PGD về kế hoạch đón chuẩn</w:t>
            </w:r>
          </w:p>
        </w:tc>
        <w:tc>
          <w:tcPr>
            <w:tcW w:w="3510" w:type="dxa"/>
            <w:tcBorders>
              <w:right w:val="single" w:sz="4" w:space="0" w:color="auto"/>
            </w:tcBorders>
            <w:vAlign w:val="center"/>
          </w:tcPr>
          <w:p w:rsidR="00C72B38" w:rsidRPr="00C72B38" w:rsidRDefault="00C72B38" w:rsidP="00A7588D">
            <w:pPr>
              <w:spacing w:before="120" w:after="120"/>
              <w:jc w:val="both"/>
              <w:rPr>
                <w:spacing w:val="-4"/>
                <w:szCs w:val="28"/>
              </w:rPr>
            </w:pPr>
            <w:r w:rsidRPr="00C72B38">
              <w:rPr>
                <w:spacing w:val="-4"/>
                <w:szCs w:val="28"/>
              </w:rPr>
              <w:t>Kiểm tra việc tập duyệt văn nghệ tham gia thi năng khiếu CGTNDD cấp quận</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Kiểm tra ảnh báo cáo tháng</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lang w:val="pt-BR"/>
              </w:rPr>
            </w:pPr>
            <w:r w:rsidRPr="00C72B38">
              <w:rPr>
                <w:b/>
                <w:szCs w:val="28"/>
                <w:lang w:val="pt-BR"/>
              </w:rPr>
              <w:t>Năm</w:t>
            </w:r>
          </w:p>
          <w:p w:rsidR="00C72B38" w:rsidRPr="00C72B38" w:rsidRDefault="00C72B38" w:rsidP="001E53F1">
            <w:pPr>
              <w:spacing w:before="120" w:after="120"/>
              <w:jc w:val="center"/>
              <w:rPr>
                <w:b/>
                <w:szCs w:val="28"/>
              </w:rPr>
            </w:pPr>
            <w:r w:rsidRPr="00C72B38">
              <w:rPr>
                <w:b/>
                <w:szCs w:val="28"/>
              </w:rPr>
              <w:t>21</w:t>
            </w:r>
            <w:r w:rsidRPr="00C72B38">
              <w:rPr>
                <w:b/>
                <w:szCs w:val="28"/>
                <w:lang w:val="vi-VN"/>
              </w:rPr>
              <w:t>/01</w:t>
            </w:r>
          </w:p>
        </w:tc>
        <w:tc>
          <w:tcPr>
            <w:tcW w:w="810" w:type="dxa"/>
            <w:vAlign w:val="center"/>
          </w:tcPr>
          <w:p w:rsidR="00C72B38" w:rsidRPr="00C72B38" w:rsidRDefault="00C72B38" w:rsidP="00E96286">
            <w:pPr>
              <w:spacing w:before="120"/>
              <w:jc w:val="center"/>
              <w:rPr>
                <w:szCs w:val="28"/>
                <w:lang w:val="pt-BR"/>
              </w:rPr>
            </w:pPr>
            <w:r w:rsidRPr="00C72B38">
              <w:rPr>
                <w:szCs w:val="28"/>
                <w:lang w:val="pt-BR"/>
              </w:rPr>
              <w:t>S</w:t>
            </w:r>
          </w:p>
        </w:tc>
        <w:tc>
          <w:tcPr>
            <w:tcW w:w="3510" w:type="dxa"/>
            <w:tcBorders>
              <w:bottom w:val="single" w:sz="4" w:space="0" w:color="auto"/>
            </w:tcBorders>
            <w:vAlign w:val="center"/>
          </w:tcPr>
          <w:p w:rsidR="00C72B38" w:rsidRPr="00C72B38" w:rsidRDefault="00C72B38" w:rsidP="001E53F1">
            <w:pPr>
              <w:spacing w:before="120" w:after="120"/>
              <w:ind w:firstLine="61"/>
              <w:jc w:val="both"/>
              <w:rPr>
                <w:szCs w:val="28"/>
              </w:rPr>
            </w:pPr>
            <w:r w:rsidRPr="00C72B38">
              <w:rPr>
                <w:szCs w:val="28"/>
              </w:rPr>
              <w:t>- Nộp báo cáo tháng Chi bộ và chuyên môn</w:t>
            </w:r>
          </w:p>
        </w:tc>
        <w:tc>
          <w:tcPr>
            <w:tcW w:w="3510" w:type="dxa"/>
            <w:tcBorders>
              <w:right w:val="single" w:sz="4" w:space="0" w:color="auto"/>
            </w:tcBorders>
            <w:vAlign w:val="center"/>
          </w:tcPr>
          <w:p w:rsidR="00C72B38" w:rsidRPr="00C72B38" w:rsidRDefault="00C72B38" w:rsidP="00A7588D">
            <w:pPr>
              <w:spacing w:before="120" w:after="120"/>
              <w:rPr>
                <w:spacing w:val="-4"/>
                <w:szCs w:val="28"/>
              </w:rPr>
            </w:pPr>
            <w:r w:rsidRPr="00C72B38">
              <w:rPr>
                <w:spacing w:val="-4"/>
                <w:szCs w:val="28"/>
              </w:rPr>
              <w:t>Kiểm tra thực hiện quy chế chuyên môn các lớp</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 Đón đoàn nghiệm thu kĩ thuật  thiết bị CNTT</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ign w:val="center"/>
          </w:tcPr>
          <w:p w:rsidR="00C72B38" w:rsidRPr="00C72B38" w:rsidRDefault="00C72B38" w:rsidP="00E96286">
            <w:pPr>
              <w:spacing w:before="120" w:after="120"/>
              <w:jc w:val="center"/>
              <w:rPr>
                <w:szCs w:val="28"/>
              </w:rPr>
            </w:pPr>
          </w:p>
        </w:tc>
        <w:tc>
          <w:tcPr>
            <w:tcW w:w="810" w:type="dxa"/>
            <w:vAlign w:val="center"/>
          </w:tcPr>
          <w:p w:rsidR="00C72B38" w:rsidRPr="00C72B38" w:rsidRDefault="00C72B38" w:rsidP="00E96286">
            <w:pPr>
              <w:spacing w:before="120" w:after="120"/>
              <w:jc w:val="center"/>
              <w:rPr>
                <w:rFonts w:eastAsia="Calibri"/>
                <w:b/>
                <w:szCs w:val="28"/>
                <w:lang w:val="pt-BR"/>
              </w:rPr>
            </w:pPr>
            <w:r w:rsidRPr="00C72B38">
              <w:rPr>
                <w:szCs w:val="28"/>
                <w:lang w:val="pt-BR"/>
              </w:rPr>
              <w:t>C</w:t>
            </w:r>
          </w:p>
        </w:tc>
        <w:tc>
          <w:tcPr>
            <w:tcW w:w="3510" w:type="dxa"/>
            <w:tcBorders>
              <w:top w:val="single" w:sz="4" w:space="0" w:color="auto"/>
            </w:tcBorders>
            <w:vAlign w:val="center"/>
          </w:tcPr>
          <w:p w:rsidR="00C72B38" w:rsidRPr="00C72B38" w:rsidRDefault="00C72B38" w:rsidP="001E53F1">
            <w:pPr>
              <w:spacing w:before="120" w:after="120"/>
              <w:ind w:firstLine="61"/>
              <w:jc w:val="both"/>
              <w:rPr>
                <w:spacing w:val="-6"/>
                <w:szCs w:val="28"/>
              </w:rPr>
            </w:pPr>
            <w:r w:rsidRPr="00C72B38">
              <w:rPr>
                <w:spacing w:val="-6"/>
                <w:szCs w:val="28"/>
              </w:rPr>
              <w:t>- Kiểm tra tiến độ ốp cổng, làm đồi cỏ, nhà ga, treo biểu trưng</w:t>
            </w:r>
          </w:p>
          <w:p w:rsidR="00C72B38" w:rsidRPr="00C72B38" w:rsidRDefault="00C72B38" w:rsidP="001E53F1">
            <w:pPr>
              <w:spacing w:before="120" w:after="120"/>
              <w:ind w:firstLine="61"/>
              <w:jc w:val="both"/>
              <w:rPr>
                <w:spacing w:val="-6"/>
                <w:szCs w:val="28"/>
              </w:rPr>
            </w:pPr>
            <w:r w:rsidRPr="00C72B38">
              <w:rPr>
                <w:spacing w:val="-6"/>
                <w:szCs w:val="28"/>
              </w:rPr>
              <w:t>- Kiểm tra tiến độ tập luyện cô giáo TNDD (Đội dự thi báo cáo)</w:t>
            </w:r>
          </w:p>
        </w:tc>
        <w:tc>
          <w:tcPr>
            <w:tcW w:w="3510" w:type="dxa"/>
            <w:tcBorders>
              <w:right w:val="single" w:sz="4" w:space="0" w:color="auto"/>
            </w:tcBorders>
            <w:vAlign w:val="center"/>
          </w:tcPr>
          <w:p w:rsidR="00C72B38" w:rsidRPr="00C72B38" w:rsidRDefault="00C72B38" w:rsidP="00A7588D">
            <w:pPr>
              <w:spacing w:before="120" w:after="120"/>
              <w:rPr>
                <w:szCs w:val="28"/>
              </w:rPr>
            </w:pPr>
            <w:r w:rsidRPr="00C72B38">
              <w:rPr>
                <w:szCs w:val="28"/>
              </w:rPr>
              <w:t xml:space="preserve">Kiểm tra hoạt động chiều các lớp </w:t>
            </w:r>
          </w:p>
        </w:tc>
        <w:tc>
          <w:tcPr>
            <w:tcW w:w="3182" w:type="dxa"/>
            <w:tcBorders>
              <w:left w:val="single" w:sz="4" w:space="0" w:color="auto"/>
            </w:tcBorders>
            <w:vAlign w:val="center"/>
          </w:tcPr>
          <w:p w:rsidR="00C72B38" w:rsidRPr="00C72B38" w:rsidRDefault="00C72B38" w:rsidP="001E53F1">
            <w:pPr>
              <w:rPr>
                <w:spacing w:val="-6"/>
                <w:szCs w:val="28"/>
              </w:rPr>
            </w:pPr>
            <w:r w:rsidRPr="00C72B38">
              <w:rPr>
                <w:spacing w:val="-6"/>
                <w:szCs w:val="28"/>
              </w:rPr>
              <w:t>- Dự giờ hoạt động chiều lớp MGL A2</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lang w:val="pt-BR"/>
              </w:rPr>
            </w:pPr>
            <w:r w:rsidRPr="00C72B38">
              <w:rPr>
                <w:b/>
                <w:szCs w:val="28"/>
                <w:lang w:val="pt-BR"/>
              </w:rPr>
              <w:t>Sáu</w:t>
            </w:r>
          </w:p>
          <w:p w:rsidR="00C72B38" w:rsidRPr="00C72B38" w:rsidRDefault="00C72B38" w:rsidP="001E53F1">
            <w:pPr>
              <w:spacing w:before="120" w:after="120"/>
              <w:jc w:val="center"/>
              <w:rPr>
                <w:b/>
                <w:szCs w:val="28"/>
                <w:lang w:val="vi-VN"/>
              </w:rPr>
            </w:pPr>
            <w:r w:rsidRPr="00C72B38">
              <w:rPr>
                <w:b/>
                <w:szCs w:val="28"/>
              </w:rPr>
              <w:lastRenderedPageBreak/>
              <w:t>22</w:t>
            </w:r>
            <w:r w:rsidRPr="00C72B38">
              <w:rPr>
                <w:b/>
                <w:szCs w:val="28"/>
                <w:lang w:val="vi-VN"/>
              </w:rPr>
              <w:t>/01</w:t>
            </w:r>
          </w:p>
        </w:tc>
        <w:tc>
          <w:tcPr>
            <w:tcW w:w="810" w:type="dxa"/>
            <w:tcBorders>
              <w:bottom w:val="single" w:sz="4" w:space="0" w:color="auto"/>
            </w:tcBorders>
            <w:vAlign w:val="center"/>
          </w:tcPr>
          <w:p w:rsidR="00C72B38" w:rsidRPr="00C72B38" w:rsidRDefault="00C72B38" w:rsidP="00E96286">
            <w:pPr>
              <w:spacing w:before="120"/>
              <w:jc w:val="center"/>
              <w:rPr>
                <w:szCs w:val="28"/>
                <w:lang w:val="pt-BR"/>
              </w:rPr>
            </w:pPr>
            <w:r w:rsidRPr="00C72B38">
              <w:rPr>
                <w:szCs w:val="28"/>
                <w:lang w:val="pt-BR"/>
              </w:rPr>
              <w:lastRenderedPageBreak/>
              <w:t>S</w:t>
            </w:r>
          </w:p>
        </w:tc>
        <w:tc>
          <w:tcPr>
            <w:tcW w:w="3510" w:type="dxa"/>
            <w:vAlign w:val="center"/>
          </w:tcPr>
          <w:p w:rsidR="00C72B38" w:rsidRPr="00C72B38" w:rsidRDefault="00C72B38" w:rsidP="001E53F1">
            <w:pPr>
              <w:spacing w:before="120" w:after="120"/>
              <w:ind w:firstLine="61"/>
              <w:jc w:val="both"/>
              <w:rPr>
                <w:szCs w:val="28"/>
              </w:rPr>
            </w:pPr>
            <w:r w:rsidRPr="00C72B38">
              <w:rPr>
                <w:szCs w:val="28"/>
              </w:rPr>
              <w:t xml:space="preserve">- Duyệt chương trình dự thi </w:t>
            </w:r>
            <w:r w:rsidRPr="00C72B38">
              <w:rPr>
                <w:szCs w:val="28"/>
              </w:rPr>
              <w:lastRenderedPageBreak/>
              <w:t>cô giáo TNDD</w:t>
            </w:r>
          </w:p>
        </w:tc>
        <w:tc>
          <w:tcPr>
            <w:tcW w:w="3510" w:type="dxa"/>
            <w:tcBorders>
              <w:right w:val="single" w:sz="4" w:space="0" w:color="auto"/>
            </w:tcBorders>
            <w:vAlign w:val="center"/>
          </w:tcPr>
          <w:p w:rsidR="00C72B38" w:rsidRPr="00C72B38" w:rsidRDefault="00C72B38" w:rsidP="00A7588D">
            <w:pPr>
              <w:spacing w:before="120" w:after="120"/>
              <w:rPr>
                <w:szCs w:val="28"/>
              </w:rPr>
            </w:pPr>
            <w:r w:rsidRPr="00C72B38">
              <w:rPr>
                <w:szCs w:val="28"/>
              </w:rPr>
              <w:lastRenderedPageBreak/>
              <w:t xml:space="preserve">Kiểm tra việc luyện tập phần </w:t>
            </w:r>
            <w:r w:rsidRPr="00C72B38">
              <w:rPr>
                <w:szCs w:val="28"/>
              </w:rPr>
              <w:lastRenderedPageBreak/>
              <w:t>thi trình diễn áo dài, ứng xử CGTNDD</w:t>
            </w:r>
          </w:p>
        </w:tc>
        <w:tc>
          <w:tcPr>
            <w:tcW w:w="3182" w:type="dxa"/>
            <w:tcBorders>
              <w:left w:val="single" w:sz="4" w:space="0" w:color="auto"/>
            </w:tcBorders>
            <w:vAlign w:val="center"/>
          </w:tcPr>
          <w:p w:rsidR="00C72B38" w:rsidRPr="00C72B38" w:rsidRDefault="00C72B38" w:rsidP="001E53F1">
            <w:pPr>
              <w:rPr>
                <w:szCs w:val="28"/>
                <w:lang w:val="pt-BR"/>
              </w:rPr>
            </w:pPr>
            <w:r w:rsidRPr="00C72B38">
              <w:rPr>
                <w:szCs w:val="28"/>
                <w:lang w:val="pt-BR"/>
              </w:rPr>
              <w:lastRenderedPageBreak/>
              <w:t xml:space="preserve">- Dự giờ ăn ngủ lớp Nhà </w:t>
            </w:r>
            <w:r w:rsidRPr="00C72B38">
              <w:rPr>
                <w:szCs w:val="28"/>
                <w:lang w:val="pt-BR"/>
              </w:rPr>
              <w:lastRenderedPageBreak/>
              <w:t>trẻ D1</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ign w:val="center"/>
          </w:tcPr>
          <w:p w:rsidR="00C72B38" w:rsidRPr="00C72B38" w:rsidRDefault="00C72B38"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72B38" w:rsidRPr="00C72B38" w:rsidRDefault="00C72B38" w:rsidP="00E96286">
            <w:pPr>
              <w:spacing w:before="120" w:after="120"/>
              <w:jc w:val="center"/>
              <w:rPr>
                <w:rFonts w:eastAsia="Calibri"/>
                <w:szCs w:val="28"/>
                <w:lang w:val="pt-BR"/>
              </w:rPr>
            </w:pPr>
            <w:r w:rsidRPr="00C72B38">
              <w:rPr>
                <w:szCs w:val="28"/>
                <w:lang w:val="pt-BR"/>
              </w:rPr>
              <w:t>C</w:t>
            </w:r>
          </w:p>
        </w:tc>
        <w:tc>
          <w:tcPr>
            <w:tcW w:w="3510" w:type="dxa"/>
            <w:vAlign w:val="center"/>
          </w:tcPr>
          <w:p w:rsidR="00C72B38" w:rsidRPr="00C72B38" w:rsidRDefault="00C72B38" w:rsidP="001E53F1">
            <w:pPr>
              <w:spacing w:before="120" w:after="120"/>
              <w:ind w:firstLine="61"/>
              <w:jc w:val="both"/>
              <w:rPr>
                <w:spacing w:val="-6"/>
                <w:szCs w:val="28"/>
              </w:rPr>
            </w:pPr>
            <w:r w:rsidRPr="00C72B38">
              <w:rPr>
                <w:spacing w:val="-6"/>
                <w:szCs w:val="28"/>
              </w:rPr>
              <w:t>- Họp BCH CĐGD chuẩn bị cho Hội thi cô giáo TNDD cấp Quận</w:t>
            </w:r>
          </w:p>
        </w:tc>
        <w:tc>
          <w:tcPr>
            <w:tcW w:w="3510" w:type="dxa"/>
            <w:tcBorders>
              <w:right w:val="single" w:sz="4" w:space="0" w:color="auto"/>
            </w:tcBorders>
            <w:vAlign w:val="center"/>
          </w:tcPr>
          <w:p w:rsidR="00C72B38" w:rsidRPr="00C72B38" w:rsidRDefault="00C72B38" w:rsidP="00A7588D">
            <w:pPr>
              <w:spacing w:before="120" w:after="120"/>
              <w:rPr>
                <w:szCs w:val="28"/>
              </w:rPr>
            </w:pPr>
            <w:r w:rsidRPr="00C72B38">
              <w:rPr>
                <w:szCs w:val="28"/>
              </w:rPr>
              <w:t xml:space="preserve">Kiêm tra hoạt động chiều </w:t>
            </w:r>
          </w:p>
        </w:tc>
        <w:tc>
          <w:tcPr>
            <w:tcW w:w="3182" w:type="dxa"/>
            <w:tcBorders>
              <w:left w:val="single" w:sz="4" w:space="0" w:color="auto"/>
            </w:tcBorders>
            <w:vAlign w:val="center"/>
          </w:tcPr>
          <w:p w:rsidR="00C72B38" w:rsidRPr="00C72B38" w:rsidRDefault="00C72B38" w:rsidP="001E53F1">
            <w:pPr>
              <w:rPr>
                <w:szCs w:val="28"/>
                <w:lang w:val="pt-BR"/>
              </w:rPr>
            </w:pPr>
            <w:r w:rsidRPr="00C72B38">
              <w:rPr>
                <w:szCs w:val="28"/>
                <w:lang w:val="pt-BR"/>
              </w:rPr>
              <w:t>- Kiểm tra tổng vệ sinh cuối tuần toàn trường</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restart"/>
            <w:vAlign w:val="center"/>
          </w:tcPr>
          <w:p w:rsidR="00C72B38" w:rsidRPr="00C72B38" w:rsidRDefault="00C72B38" w:rsidP="001E53F1">
            <w:pPr>
              <w:spacing w:before="120" w:after="120"/>
              <w:jc w:val="center"/>
              <w:rPr>
                <w:b/>
                <w:szCs w:val="28"/>
                <w:lang w:val="pt-BR"/>
              </w:rPr>
            </w:pPr>
            <w:r w:rsidRPr="00C72B38">
              <w:rPr>
                <w:b/>
                <w:szCs w:val="28"/>
                <w:lang w:val="pt-BR"/>
              </w:rPr>
              <w:t>Bảy</w:t>
            </w:r>
          </w:p>
          <w:p w:rsidR="00C72B38" w:rsidRPr="00C72B38" w:rsidRDefault="00C72B38" w:rsidP="001E53F1">
            <w:pPr>
              <w:spacing w:before="120" w:after="120"/>
              <w:jc w:val="center"/>
              <w:rPr>
                <w:b/>
                <w:szCs w:val="28"/>
                <w:lang w:val="vi-VN"/>
              </w:rPr>
            </w:pPr>
            <w:r w:rsidRPr="00C72B38">
              <w:rPr>
                <w:b/>
                <w:szCs w:val="28"/>
              </w:rPr>
              <w:t>23</w:t>
            </w:r>
            <w:r w:rsidRPr="00C72B38">
              <w:rPr>
                <w:b/>
                <w:szCs w:val="28"/>
                <w:lang w:val="vi-VN"/>
              </w:rPr>
              <w:t>/01</w:t>
            </w:r>
          </w:p>
        </w:tc>
        <w:tc>
          <w:tcPr>
            <w:tcW w:w="810" w:type="dxa"/>
            <w:vAlign w:val="center"/>
          </w:tcPr>
          <w:p w:rsidR="00C72B38" w:rsidRPr="00C72B38" w:rsidRDefault="00C72B38" w:rsidP="00E96286">
            <w:pPr>
              <w:spacing w:before="120"/>
              <w:jc w:val="center"/>
              <w:rPr>
                <w:szCs w:val="28"/>
                <w:lang w:val="vi-VN"/>
              </w:rPr>
            </w:pPr>
            <w:r w:rsidRPr="00C72B38">
              <w:rPr>
                <w:szCs w:val="28"/>
                <w:lang w:val="pt-BR"/>
              </w:rPr>
              <w:t>S</w:t>
            </w:r>
          </w:p>
        </w:tc>
        <w:tc>
          <w:tcPr>
            <w:tcW w:w="3510" w:type="dxa"/>
            <w:vAlign w:val="center"/>
          </w:tcPr>
          <w:p w:rsidR="00C72B38" w:rsidRPr="00C72B38" w:rsidRDefault="00C72B38" w:rsidP="001E53F1">
            <w:pPr>
              <w:spacing w:before="120" w:after="120"/>
              <w:ind w:firstLine="61"/>
              <w:jc w:val="both"/>
              <w:rPr>
                <w:spacing w:val="-6"/>
                <w:szCs w:val="28"/>
              </w:rPr>
            </w:pPr>
            <w:r w:rsidRPr="00C72B38">
              <w:rPr>
                <w:spacing w:val="-6"/>
                <w:szCs w:val="28"/>
              </w:rPr>
              <w:t>- Xây dựng chương trình tổ chức Hội thi Cô giáo TNDD cấp Quận</w:t>
            </w:r>
          </w:p>
        </w:tc>
        <w:tc>
          <w:tcPr>
            <w:tcW w:w="3510" w:type="dxa"/>
            <w:tcBorders>
              <w:right w:val="single" w:sz="4" w:space="0" w:color="auto"/>
            </w:tcBorders>
            <w:vAlign w:val="center"/>
          </w:tcPr>
          <w:p w:rsidR="00C72B38" w:rsidRPr="00C72B38" w:rsidRDefault="00C72B38" w:rsidP="00A7588D">
            <w:pPr>
              <w:spacing w:before="120" w:after="120"/>
              <w:jc w:val="center"/>
              <w:rPr>
                <w:szCs w:val="28"/>
              </w:rPr>
            </w:pPr>
            <w:r w:rsidRPr="00C72B38">
              <w:rPr>
                <w:szCs w:val="28"/>
              </w:rPr>
              <w:t>Kiểm tra việc chuẩn bị đạo cụ cho tiết mục năng khiếu CGTNDD cấp quận</w:t>
            </w:r>
          </w:p>
        </w:tc>
        <w:tc>
          <w:tcPr>
            <w:tcW w:w="3182" w:type="dxa"/>
            <w:tcBorders>
              <w:left w:val="single" w:sz="4" w:space="0" w:color="auto"/>
            </w:tcBorders>
            <w:vAlign w:val="center"/>
          </w:tcPr>
          <w:p w:rsidR="00C72B38" w:rsidRPr="00C72B38" w:rsidRDefault="00C72B38" w:rsidP="001E53F1">
            <w:pPr>
              <w:rPr>
                <w:szCs w:val="28"/>
              </w:rPr>
            </w:pPr>
            <w:r w:rsidRPr="00C72B38">
              <w:rPr>
                <w:szCs w:val="28"/>
              </w:rPr>
              <w:t>Nghỉ</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r w:rsidR="00C72B38" w:rsidRPr="00C72B38" w:rsidTr="00754A37">
        <w:trPr>
          <w:jc w:val="center"/>
        </w:trPr>
        <w:tc>
          <w:tcPr>
            <w:tcW w:w="895" w:type="dxa"/>
            <w:vMerge/>
            <w:vAlign w:val="center"/>
          </w:tcPr>
          <w:p w:rsidR="00C72B38" w:rsidRPr="00C72B38" w:rsidRDefault="00C72B38" w:rsidP="00E96286">
            <w:pPr>
              <w:spacing w:before="120" w:after="120"/>
              <w:rPr>
                <w:rFonts w:eastAsia="Calibri"/>
                <w:b/>
                <w:szCs w:val="28"/>
                <w:lang w:val="vi-VN"/>
              </w:rPr>
            </w:pPr>
          </w:p>
        </w:tc>
        <w:tc>
          <w:tcPr>
            <w:tcW w:w="810" w:type="dxa"/>
            <w:vAlign w:val="center"/>
          </w:tcPr>
          <w:p w:rsidR="00C72B38" w:rsidRPr="00C72B38" w:rsidRDefault="00C72B38" w:rsidP="00E96286">
            <w:pPr>
              <w:spacing w:before="120" w:after="120"/>
              <w:jc w:val="center"/>
              <w:rPr>
                <w:rFonts w:eastAsia="Calibri"/>
                <w:b/>
                <w:szCs w:val="28"/>
                <w:lang w:val="vi-VN"/>
              </w:rPr>
            </w:pPr>
            <w:r w:rsidRPr="00C72B38">
              <w:rPr>
                <w:szCs w:val="28"/>
                <w:lang w:val="pt-BR"/>
              </w:rPr>
              <w:t>C</w:t>
            </w:r>
          </w:p>
        </w:tc>
        <w:tc>
          <w:tcPr>
            <w:tcW w:w="3510" w:type="dxa"/>
            <w:vAlign w:val="center"/>
          </w:tcPr>
          <w:p w:rsidR="00C72B38" w:rsidRPr="00C72B38" w:rsidRDefault="00C72B38" w:rsidP="001E53F1">
            <w:pPr>
              <w:spacing w:before="120" w:after="120"/>
              <w:jc w:val="both"/>
              <w:rPr>
                <w:spacing w:val="-6"/>
                <w:szCs w:val="28"/>
              </w:rPr>
            </w:pPr>
            <w:r w:rsidRPr="00C72B38">
              <w:rPr>
                <w:spacing w:val="-6"/>
                <w:szCs w:val="28"/>
              </w:rPr>
              <w:t>- Hoàn thiện báo cáo tự kiểm định chất lượng GD</w:t>
            </w:r>
          </w:p>
        </w:tc>
        <w:tc>
          <w:tcPr>
            <w:tcW w:w="3510" w:type="dxa"/>
            <w:tcBorders>
              <w:right w:val="single" w:sz="4" w:space="0" w:color="auto"/>
            </w:tcBorders>
            <w:vAlign w:val="center"/>
          </w:tcPr>
          <w:p w:rsidR="00C72B38" w:rsidRPr="00C72B38" w:rsidRDefault="00C72B38" w:rsidP="00A7588D">
            <w:pPr>
              <w:spacing w:before="120" w:after="120"/>
              <w:jc w:val="center"/>
              <w:rPr>
                <w:szCs w:val="28"/>
              </w:rPr>
            </w:pPr>
            <w:r w:rsidRPr="00C72B38">
              <w:rPr>
                <w:szCs w:val="28"/>
              </w:rPr>
              <w:t>Kiểm tra hồ sơ sổ sách chuyên môn</w:t>
            </w:r>
          </w:p>
        </w:tc>
        <w:tc>
          <w:tcPr>
            <w:tcW w:w="3182" w:type="dxa"/>
            <w:tcBorders>
              <w:left w:val="single" w:sz="4" w:space="0" w:color="auto"/>
            </w:tcBorders>
            <w:vAlign w:val="center"/>
          </w:tcPr>
          <w:p w:rsidR="00C72B38" w:rsidRPr="00C72B38" w:rsidRDefault="00C72B38" w:rsidP="001E53F1">
            <w:pPr>
              <w:jc w:val="both"/>
              <w:rPr>
                <w:szCs w:val="28"/>
              </w:rPr>
            </w:pPr>
            <w:r w:rsidRPr="00C72B38">
              <w:rPr>
                <w:szCs w:val="28"/>
              </w:rPr>
              <w:t>Nghỉ</w:t>
            </w:r>
          </w:p>
        </w:tc>
        <w:tc>
          <w:tcPr>
            <w:tcW w:w="2488" w:type="dxa"/>
            <w:vMerge/>
            <w:tcBorders>
              <w:left w:val="single" w:sz="4" w:space="0" w:color="auto"/>
            </w:tcBorders>
            <w:vAlign w:val="center"/>
          </w:tcPr>
          <w:p w:rsidR="00C72B38" w:rsidRPr="00C72B38" w:rsidRDefault="00C72B38" w:rsidP="00E96286">
            <w:pPr>
              <w:spacing w:before="120" w:after="120"/>
              <w:rPr>
                <w:szCs w:val="28"/>
              </w:rPr>
            </w:pPr>
          </w:p>
        </w:tc>
      </w:tr>
    </w:tbl>
    <w:p w:rsidR="0084741D" w:rsidRPr="00C72B38" w:rsidRDefault="0084741D" w:rsidP="00502BCF">
      <w:pPr>
        <w:jc w:val="both"/>
        <w:rPr>
          <w:szCs w:val="28"/>
        </w:rPr>
      </w:pPr>
    </w:p>
    <w:sectPr w:rsidR="0084741D" w:rsidRPr="00C72B38"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5D88"/>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7C0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212"/>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C2134"/>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35D7"/>
    <w:rsid w:val="009B6AD7"/>
    <w:rsid w:val="009C5A4F"/>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2B38"/>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CF6AE0"/>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9628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4</cp:revision>
  <dcterms:created xsi:type="dcterms:W3CDTF">2016-01-18T04:06:00Z</dcterms:created>
  <dcterms:modified xsi:type="dcterms:W3CDTF">2016-01-19T07:27:00Z</dcterms:modified>
</cp:coreProperties>
</file>